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0E030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-190500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0E0307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АДМИНИСТРАЦИЯ ГОРОДА КУЗНЕЦКА</w:t>
      </w: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0E0307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</w:p>
    <w:p w:rsidR="000E0307" w:rsidRPr="000E0307" w:rsidRDefault="000E0307" w:rsidP="000E03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E03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0E0307" w:rsidRPr="000E0307" w:rsidRDefault="000E0307" w:rsidP="000E0307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0E0307" w:rsidRPr="000E0307" w:rsidRDefault="000E0307" w:rsidP="000E0307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030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</w:t>
      </w:r>
      <w:r w:rsidRPr="000E030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E0307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___________</w:t>
      </w: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30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0E0307" w:rsidRPr="000E0307" w:rsidRDefault="000E0307" w:rsidP="000E0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03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города Кузнецка </w:t>
      </w: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03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30.10.2013 №2190 «Об утверждении муниципальной программы</w:t>
      </w:r>
    </w:p>
    <w:p w:rsidR="000E0307" w:rsidRPr="000E0307" w:rsidRDefault="000E0307" w:rsidP="000E0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3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Pr="000E0307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здравоохранения города Кузнецка Пензенской области на 2014-2020 годы»</w:t>
      </w:r>
    </w:p>
    <w:p w:rsidR="000E0307" w:rsidRPr="000E0307" w:rsidRDefault="000E0307" w:rsidP="000E0307">
      <w:pPr>
        <w:keepNext/>
        <w:widowControl w:val="0"/>
        <w:spacing w:before="240"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Бюджетным кодексом Российской </w:t>
      </w:r>
      <w:r w:rsidR="00544AD2" w:rsidRPr="000E030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Федерации,  </w:t>
      </w:r>
      <w:r w:rsidRPr="000E030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0E030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руководствуясь статьей 28 Устава города Кузнецка Пензенской области, </w:t>
      </w:r>
    </w:p>
    <w:p w:rsidR="000E0307" w:rsidRPr="000E0307" w:rsidRDefault="000E0307" w:rsidP="000E0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0307" w:rsidRP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КУЗНЕЦКА ПОСТАНОВЛЯЕТ:</w:t>
      </w:r>
    </w:p>
    <w:p w:rsidR="000E0307" w:rsidRDefault="000E0307" w:rsidP="000E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0E0307" w:rsidRPr="000E0307" w:rsidRDefault="000E0307" w:rsidP="000E0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в постановление администрации города Кузнецка от 30.10.2013 №2190 «Об утверждении муниципальной программы «</w:t>
      </w:r>
      <w:r w:rsidRPr="000E0307">
        <w:rPr>
          <w:rFonts w:ascii="Times New Roman" w:eastAsia="Times New Roman" w:hAnsi="Times New Roman" w:cs="Times New Roman"/>
          <w:bCs/>
          <w:sz w:val="28"/>
          <w:szCs w:val="28"/>
        </w:rPr>
        <w:t>Развитие здравоохранения города Кузнецка Пензенской области на 2014-2020 годы»</w:t>
      </w:r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последующими изменениями) следующие изменения:</w:t>
      </w:r>
    </w:p>
    <w:p w:rsidR="000E0307" w:rsidRPr="000C6817" w:rsidRDefault="001437F3" w:rsidP="000E0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</w:t>
      </w:r>
      <w:r w:rsidR="000E0307"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бюджетных ассигнований</w:t>
      </w:r>
      <w:r w:rsidR="000E0307" w:rsidRPr="000C68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программы» па</w:t>
      </w:r>
      <w:r w:rsidR="000E0307"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изложить в следующей редакции:</w:t>
      </w:r>
    </w:p>
    <w:p w:rsidR="000E0307" w:rsidRPr="000C6817" w:rsidRDefault="000E0307" w:rsidP="000E0307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</w:p>
    <w:tbl>
      <w:tblPr>
        <w:tblpPr w:leftFromText="180" w:rightFromText="180" w:vertAnchor="text" w:tblpY="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3"/>
        <w:gridCol w:w="5377"/>
      </w:tblGrid>
      <w:tr w:rsidR="000E0307" w:rsidRPr="000C6817" w:rsidTr="001437F3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07" w:rsidRPr="000C6817" w:rsidRDefault="000E0307" w:rsidP="0014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           </w:t>
            </w:r>
          </w:p>
          <w:p w:rsidR="000E0307" w:rsidRPr="000C6817" w:rsidRDefault="000E0307" w:rsidP="001437F3">
            <w:pPr>
              <w:shd w:val="clear" w:color="auto" w:fill="FFFFFF"/>
              <w:spacing w:after="20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ассигнований муниципальной программы                  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3" w:rsidRDefault="000E0307" w:rsidP="001437F3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из бюджета города Кузнецка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5655,5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 </w:t>
            </w:r>
          </w:p>
          <w:p w:rsidR="000E0307" w:rsidRPr="00765175" w:rsidRDefault="000E0307" w:rsidP="001437F3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2014 год – 1593,4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2015 год – 321,5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2016 год – 258,5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2017 год – 508,8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2018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604,5 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2019 год – 394,8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2020 год – 394,8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2021 год – 394,8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2022 год – 394,8 тыс. рублей;</w:t>
            </w:r>
          </w:p>
          <w:p w:rsidR="000E0307" w:rsidRPr="00765175" w:rsidRDefault="000E0307" w:rsidP="001437F3">
            <w:pPr>
              <w:widowControl w:val="0"/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2023 год – 394,8 тыс. рублей;</w:t>
            </w:r>
          </w:p>
          <w:p w:rsidR="000E0307" w:rsidRPr="000C6817" w:rsidRDefault="000E0307" w:rsidP="001437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2024 год – 394,8 тыс. рублей.</w:t>
            </w:r>
          </w:p>
        </w:tc>
      </w:tr>
    </w:tbl>
    <w:p w:rsidR="000E0307" w:rsidRPr="000C6817" w:rsidRDefault="000E0307" w:rsidP="000E0307">
      <w:pPr>
        <w:widowControl w:val="0"/>
        <w:tabs>
          <w:tab w:val="left" w:pos="709"/>
        </w:tabs>
        <w:spacing w:after="0" w:line="317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»</w:t>
      </w:r>
    </w:p>
    <w:p w:rsidR="000E0307" w:rsidRPr="00765175" w:rsidRDefault="000E0307" w:rsidP="000E0307">
      <w:pPr>
        <w:widowControl w:val="0"/>
        <w:tabs>
          <w:tab w:val="left" w:pos="886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ab/>
        <w:t xml:space="preserve">1.2.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раздела 5 программы «Ресурсное обеспечение реализации муниципальной программы» изложить в следующей редакции «</w:t>
      </w:r>
      <w:r w:rsidRPr="000C6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бюджетных ассигнований на реализацию программы из бюджета города Кузнецка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5655,5</w:t>
      </w: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том числе: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2014 год – 1593,4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2015 год – 321,5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2016 год – 258,5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2017 год – 508,8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604,5 </w:t>
      </w: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2019 год – 394,8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2020 год – 394,8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2021 год – 394,8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2022 год – 394,8 тыс. рублей;</w:t>
      </w:r>
    </w:p>
    <w:p w:rsidR="000E0307" w:rsidRPr="00765175" w:rsidRDefault="000E0307" w:rsidP="000E0307">
      <w:pPr>
        <w:widowControl w:val="0"/>
        <w:tabs>
          <w:tab w:val="left" w:pos="0"/>
          <w:tab w:val="left" w:pos="242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2023 год – 394,8 тыс. рублей;</w:t>
      </w:r>
    </w:p>
    <w:p w:rsidR="000E0307" w:rsidRPr="000C6817" w:rsidRDefault="000E0307" w:rsidP="000E030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2024 год – 394,8 тыс. рублей.</w:t>
      </w:r>
      <w:r w:rsidRPr="000C681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E0307" w:rsidRPr="000C6817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ab/>
        <w:t xml:space="preserve"> 1.3 В пункте 6.1 раздела 6 программы строку «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финансирования подпрограммы (по годам)» паспорта подпрограммы «Улучшение обеспечения государственных бюджетных учреждений здравоохранения города Кузнецка медицинскими кадрами» муниципальной программы изложить в следующей редакции:</w:t>
      </w:r>
    </w:p>
    <w:p w:rsidR="000E0307" w:rsidRPr="000C6817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5661"/>
      </w:tblGrid>
      <w:tr w:rsidR="000E0307" w:rsidRPr="000C6817" w:rsidTr="00AC562C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07" w:rsidRPr="000C6817" w:rsidRDefault="000E0307" w:rsidP="00AC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  <w:p w:rsidR="000E0307" w:rsidRPr="000C6817" w:rsidRDefault="000E0307" w:rsidP="00AC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годам)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0E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по годам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4051,6 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т.ч: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149,5 тыс. рублей; 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241,5 тыс. рублей; 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258,5 тыс. рублей;</w:t>
            </w:r>
          </w:p>
          <w:p w:rsidR="000E0307" w:rsidRPr="00765175" w:rsidRDefault="000E0307" w:rsidP="000E0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428,8 тыс. рублей;</w:t>
            </w:r>
          </w:p>
          <w:p w:rsidR="000E0307" w:rsidRPr="00765175" w:rsidRDefault="000E0307" w:rsidP="000E0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604,5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E0307" w:rsidRPr="00765175" w:rsidRDefault="000E0307" w:rsidP="000E0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394,8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394,8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394,8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394,8 тыс. рублей;</w:t>
            </w:r>
          </w:p>
          <w:p w:rsidR="000E0307" w:rsidRPr="000C6817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394,8 тыс. рублей;</w:t>
            </w:r>
          </w:p>
        </w:tc>
      </w:tr>
    </w:tbl>
    <w:p w:rsidR="000E0307" w:rsidRPr="000C6817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</w:p>
    <w:p w:rsidR="000E0307" w:rsidRPr="009E4878" w:rsidRDefault="000E0307" w:rsidP="000E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Строку 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источники финансирования подпрограммы</w:t>
      </w:r>
    </w:p>
    <w:p w:rsidR="000E0307" w:rsidRPr="009E4878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годам)» в</w:t>
      </w:r>
      <w:r w:rsidRPr="009E487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подпрограммы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 и формирование здорового образа жизни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изложить в следующей редакции</w:t>
      </w:r>
    </w:p>
    <w:p w:rsidR="000E0307" w:rsidRPr="009E4878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5661"/>
      </w:tblGrid>
      <w:tr w:rsidR="000E0307" w:rsidRPr="009E4878" w:rsidTr="00AC562C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07" w:rsidRPr="009E4878" w:rsidRDefault="000E0307" w:rsidP="00AC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  <w:p w:rsidR="000E0307" w:rsidRPr="009E4878" w:rsidRDefault="000E0307" w:rsidP="00AC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(по годам)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0E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бюджетных ассигнований на реализацию подпрограммы по годам 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 в т.ч: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40,0 тыс. рублей; 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80,0 тыс. рублей; 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0 тыс. рублей;</w:t>
            </w:r>
          </w:p>
          <w:p w:rsidR="000E0307" w:rsidRPr="00765175" w:rsidRDefault="000E0307" w:rsidP="000E0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80,0 тыс. рублей;</w:t>
            </w:r>
          </w:p>
          <w:p w:rsidR="000E0307" w:rsidRPr="00765175" w:rsidRDefault="000E0307" w:rsidP="000E0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0E0307" w:rsidRPr="00765175" w:rsidRDefault="000E0307" w:rsidP="000E0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0,0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0,0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0,0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0,0 тыс. рублей;</w:t>
            </w:r>
          </w:p>
          <w:p w:rsidR="000E0307" w:rsidRPr="00765175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0,0 тыс. рублей;</w:t>
            </w:r>
          </w:p>
          <w:p w:rsidR="000E0307" w:rsidRPr="009E4878" w:rsidRDefault="000E0307" w:rsidP="000E03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0,0 тыс. рублей.</w:t>
            </w:r>
          </w:p>
        </w:tc>
      </w:tr>
    </w:tbl>
    <w:p w:rsidR="000E0307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</w:t>
      </w:r>
    </w:p>
    <w:p w:rsidR="000E0307" w:rsidRPr="000C6817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к муниципальной программе «Ресурсное обеспечение </w:t>
      </w:r>
      <w:r w:rsidRPr="000C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муниципальной программы за счет всех источников финансирования на 2016-2020 годы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здравоохранения города Кузнецка Пензенской области на 2014-2020 годы" изложить в новой редакции согласно приложению №1.</w:t>
      </w:r>
    </w:p>
    <w:p w:rsidR="000E0307" w:rsidRPr="000C6817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к муниципальной программе </w:t>
      </w:r>
      <w:bookmarkStart w:id="1" w:name="Par518"/>
      <w:bookmarkEnd w:id="1"/>
      <w:r w:rsidRPr="000C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реализации муниципальной программы «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 города Кузнецка Пензенской области на 2014-2020 годы»</w:t>
      </w:r>
      <w:r w:rsidRPr="000C6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бюджета города Кузнецка на 2016-2020 годы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№2.</w:t>
      </w:r>
    </w:p>
    <w:p w:rsidR="000E0307" w:rsidRPr="000C6817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5.1 к муниципальной программе «</w:t>
      </w:r>
      <w:r w:rsidRPr="000C6817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основных мероприятий, мероприятий муниципальной программы</w:t>
      </w:r>
      <w:r w:rsidRPr="000C68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0C6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здравоохранения города Кузнецка Пензенской области на 2014-2020 годы» на 2016-2020 годы </w:t>
      </w:r>
      <w:r w:rsidRPr="000C6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№3.</w:t>
      </w:r>
    </w:p>
    <w:p w:rsidR="000E0307" w:rsidRPr="000E0307" w:rsidRDefault="000E0307" w:rsidP="000E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опубликованию.</w:t>
      </w:r>
    </w:p>
    <w:p w:rsidR="000E0307" w:rsidRPr="000E0307" w:rsidRDefault="000E0307" w:rsidP="000E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     официального опубликования.</w:t>
      </w:r>
    </w:p>
    <w:p w:rsidR="000E0307" w:rsidRPr="000E0307" w:rsidRDefault="000E0307" w:rsidP="000E0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           заместителя главы администрации города Кузнецка Малкина И.А.</w:t>
      </w:r>
    </w:p>
    <w:p w:rsidR="000E0307" w:rsidRPr="000E0307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F3" w:rsidRDefault="001437F3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F3" w:rsidRDefault="001437F3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0E0307" w:rsidRDefault="000E0307" w:rsidP="000E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E0307" w:rsidRDefault="000E0307" w:rsidP="000E0307">
      <w:r w:rsidRPr="000E0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Кузнецка                                                                        С.А. Златогорский</w:t>
      </w:r>
    </w:p>
    <w:p w:rsidR="000E0307" w:rsidRPr="000E0307" w:rsidRDefault="000E0307" w:rsidP="000E0307"/>
    <w:p w:rsidR="000E0307" w:rsidRPr="000E0307" w:rsidRDefault="000E0307" w:rsidP="000E0307"/>
    <w:p w:rsidR="000E0307" w:rsidRPr="000E0307" w:rsidRDefault="000E0307" w:rsidP="000E0307"/>
    <w:p w:rsidR="000E0307" w:rsidRDefault="000E0307" w:rsidP="000E0307"/>
    <w:p w:rsidR="000E0307" w:rsidRDefault="000E0307" w:rsidP="000E0307"/>
    <w:p w:rsidR="000E0307" w:rsidRDefault="000E0307" w:rsidP="000E0307"/>
    <w:p w:rsidR="000E0307" w:rsidRDefault="000E0307" w:rsidP="000E0307">
      <w:pPr>
        <w:sectPr w:rsidR="000E03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307" w:rsidRDefault="000E0307" w:rsidP="000E0307"/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муниципальной программы </w:t>
      </w: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6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здравоохранения города Кузнецка Пензенской области» </w:t>
      </w: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Pr="0076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счет всех источников финансирования на 2016-2024 годы</w:t>
      </w: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4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1668"/>
        <w:gridCol w:w="3336"/>
        <w:gridCol w:w="2976"/>
        <w:gridCol w:w="709"/>
        <w:gridCol w:w="709"/>
        <w:gridCol w:w="709"/>
        <w:gridCol w:w="708"/>
        <w:gridCol w:w="709"/>
        <w:gridCol w:w="851"/>
        <w:gridCol w:w="850"/>
        <w:gridCol w:w="851"/>
        <w:gridCol w:w="567"/>
      </w:tblGrid>
      <w:tr w:rsidR="000E0307" w:rsidRPr="00765175" w:rsidTr="00AC562C">
        <w:tc>
          <w:tcPr>
            <w:tcW w:w="56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96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Кузнецка.</w:t>
            </w:r>
          </w:p>
        </w:tc>
      </w:tr>
      <w:tr w:rsidR="000E0307" w:rsidRPr="00765175" w:rsidTr="00AC562C">
        <w:tc>
          <w:tcPr>
            <w:tcW w:w="56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6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0E0307" w:rsidRPr="00765175" w:rsidTr="00AC562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307" w:rsidRPr="00765175" w:rsidTr="00AC562C">
        <w:trPr>
          <w:trHeight w:val="267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здравоохранения города Кузнецка Пензенской области на 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E0307" w:rsidRPr="00765175" w:rsidTr="00AC562C">
        <w:trPr>
          <w:trHeight w:val="21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E0307" w:rsidRPr="00765175" w:rsidTr="00AC562C">
        <w:trPr>
          <w:trHeight w:val="18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rPr>
          <w:trHeight w:val="42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государственных бюджетных учреждений здравоохранения города Кузнецка медицинскими кадрами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rPr>
          <w:trHeight w:val="6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rPr>
          <w:trHeight w:val="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</w:rPr>
              <w:t>«Привлечение в медицинские организации города Кузнецка квалифицированных врачебных кадров.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E0307" w:rsidRPr="00765175" w:rsidTr="00AC562C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</w:tr>
      <w:tr w:rsidR="000E0307" w:rsidRPr="00765175" w:rsidTr="00AC562C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-межбюджетные трансферты из </w:t>
            </w: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инфекционных заболеваний, включая вакцинопрофилактику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 Кузнецка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бюджета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307" w:rsidRPr="00765175" w:rsidTr="00AC562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07" w:rsidRPr="00765175" w:rsidRDefault="000E030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07" w:rsidRPr="00765175" w:rsidRDefault="000E030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E0307" w:rsidRPr="00765175" w:rsidRDefault="000E0307" w:rsidP="000E03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765175" w:rsidRDefault="000E0307" w:rsidP="000E0307">
      <w:pPr>
        <w:shd w:val="clear" w:color="auto" w:fill="FFFFFF"/>
        <w:spacing w:line="326" w:lineRule="exact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175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Л.Н.Пастушкова</w:t>
      </w: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07" w:rsidRPr="00765175" w:rsidRDefault="000E0307" w:rsidP="000E03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0307" w:rsidRDefault="000E0307" w:rsidP="000E030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 «</w:t>
      </w:r>
      <w:r w:rsidRPr="0076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здравоохранения города Кузнецка Пензенской области»</w:t>
      </w: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счет средств бюджета города Кузнецка на 2016-2024 годы</w:t>
      </w: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1134"/>
        <w:gridCol w:w="1701"/>
        <w:gridCol w:w="1605"/>
        <w:gridCol w:w="522"/>
        <w:gridCol w:w="642"/>
        <w:gridCol w:w="567"/>
        <w:gridCol w:w="708"/>
        <w:gridCol w:w="709"/>
        <w:gridCol w:w="851"/>
        <w:gridCol w:w="850"/>
        <w:gridCol w:w="851"/>
        <w:gridCol w:w="850"/>
        <w:gridCol w:w="709"/>
        <w:gridCol w:w="709"/>
        <w:gridCol w:w="709"/>
        <w:gridCol w:w="709"/>
        <w:gridCol w:w="709"/>
      </w:tblGrid>
      <w:tr w:rsidR="00DC7937" w:rsidRPr="00765175" w:rsidTr="00AC562C"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11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Кузнецка.</w:t>
            </w:r>
          </w:p>
        </w:tc>
      </w:tr>
      <w:tr w:rsidR="00DC7937" w:rsidRPr="00765175" w:rsidTr="00AC562C"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DC7937" w:rsidRPr="00765175" w:rsidTr="00AC56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программы, подпрограммы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исполнитель,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соисполнитель,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Код бюджетной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Расходы бюджета города Кузнецка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(тыс.рублей)</w:t>
            </w:r>
          </w:p>
        </w:tc>
      </w:tr>
      <w:tr w:rsidR="00DC7937" w:rsidRPr="00765175" w:rsidTr="00AC56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DC7937" w:rsidRPr="00765175" w:rsidTr="00AC56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937" w:rsidRPr="00765175" w:rsidTr="00AC562C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пальная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програм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здравоохранения города Кузнецка Пензенской области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DC7937" w:rsidRPr="00765175" w:rsidTr="00AC562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DC7937" w:rsidRPr="00765175" w:rsidTr="00AC56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обеспечения государственных бюджетных учреждений здравоохранения города Кузнецка медицинскими кадрами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lang w:eastAsia="ru-RU"/>
              </w:rPr>
              <w:t>258,5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Default="00DC7937" w:rsidP="00AC562C">
            <w:pPr>
              <w:jc w:val="center"/>
            </w:pPr>
            <w:r w:rsidRPr="005C0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DC7937" w:rsidRPr="00765175" w:rsidTr="00AC562C">
        <w:trPr>
          <w:trHeight w:val="5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Default="00DC7937" w:rsidP="00AC562C">
            <w:pPr>
              <w:jc w:val="center"/>
            </w:pPr>
            <w:r w:rsidRPr="005C0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DC7937" w:rsidRPr="00765175" w:rsidTr="00AC562C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Основное</w:t>
            </w: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«Привлечение  в </w:t>
            </w: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государственные бюджетные учреждения здравоохранения</w:t>
            </w: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города Кузнецка квалифицирован ных врачебных кадров.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lang w:eastAsia="ru-RU"/>
              </w:rPr>
              <w:t>258,5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Default="00DC7937" w:rsidP="00AC562C">
            <w:pPr>
              <w:jc w:val="center"/>
            </w:pPr>
            <w:r w:rsidRPr="005C0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DC7937" w:rsidRPr="00765175" w:rsidTr="00AC562C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0110120310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Default="00DC7937" w:rsidP="00AC562C">
            <w:pPr>
              <w:jc w:val="center"/>
            </w:pPr>
            <w:r w:rsidRPr="005C0D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394,8</w:t>
            </w:r>
          </w:p>
        </w:tc>
      </w:tr>
      <w:tr w:rsidR="00DC7937" w:rsidRPr="00765175" w:rsidTr="00AC56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Подпрог</w:t>
            </w:r>
          </w:p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Профилактика заболеваний и </w:t>
            </w: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здорового образа жизни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инфекционных заболеваний, включая вакцинопрофилак</w:t>
            </w:r>
          </w:p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ВИЧ-инфекции, вирусных гепатитов В.С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профилактике туберкулеза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Дезинфекционное дело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7937" w:rsidRPr="00765175" w:rsidTr="00AC562C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765175" w:rsidRDefault="00DC7937" w:rsidP="00AC56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0120425240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765175" w:rsidRDefault="00DC7937" w:rsidP="00AC562C">
            <w:pPr>
              <w:jc w:val="center"/>
              <w:rPr>
                <w:rFonts w:ascii="Calibri" w:eastAsia="Times New Roman" w:hAnsi="Calibri" w:cs="Times New Roman"/>
              </w:rPr>
            </w:pPr>
            <w:r w:rsidRPr="007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DC7937" w:rsidRPr="00765175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DC7937" w:rsidRPr="00765175" w:rsidRDefault="00DC7937" w:rsidP="00DC79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937" w:rsidRPr="00765175" w:rsidRDefault="00DC7937" w:rsidP="00DC79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 Кузнецка                                                                      Л.Н.Пастушкова</w:t>
      </w:r>
    </w:p>
    <w:p w:rsidR="00DC7937" w:rsidRPr="00765175" w:rsidRDefault="00DC7937" w:rsidP="00DC7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7937" w:rsidRPr="00765175" w:rsidSect="00DC7937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DC7937" w:rsidRP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5.1</w:t>
      </w:r>
    </w:p>
    <w:p w:rsidR="00DC7937" w:rsidRPr="00DC7937" w:rsidRDefault="00DC7937" w:rsidP="00DC7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C7937" w:rsidRPr="00DC7937" w:rsidRDefault="00DC7937" w:rsidP="00DC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79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основных мероприятий, </w:t>
      </w:r>
    </w:p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79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  <w:r w:rsidRPr="00DC79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DC79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здравоохранения города Кузнецка Пензенской области»</w:t>
      </w:r>
    </w:p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79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2016-2024 годы</w:t>
      </w:r>
    </w:p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105" w:tblpY="1"/>
        <w:tblOverlap w:val="never"/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40" w:firstRow="0" w:lastRow="1" w:firstColumn="0" w:lastColumn="0" w:noHBand="0" w:noVBand="0"/>
      </w:tblPr>
      <w:tblGrid>
        <w:gridCol w:w="448"/>
        <w:gridCol w:w="3375"/>
        <w:gridCol w:w="1559"/>
        <w:gridCol w:w="1134"/>
        <w:gridCol w:w="848"/>
        <w:gridCol w:w="961"/>
        <w:gridCol w:w="819"/>
        <w:gridCol w:w="876"/>
        <w:gridCol w:w="988"/>
        <w:gridCol w:w="989"/>
        <w:gridCol w:w="988"/>
        <w:gridCol w:w="1675"/>
      </w:tblGrid>
      <w:tr w:rsidR="00DC7937" w:rsidRPr="00DC7937" w:rsidTr="00AC562C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 мероприятия по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показателем муниципальной программы (подпрограммы) &lt;1&gt;</w:t>
            </w:r>
          </w:p>
        </w:tc>
      </w:tr>
      <w:tr w:rsidR="00DC7937" w:rsidRPr="00DC7937" w:rsidTr="00AC562C">
        <w:trPr>
          <w:trHeight w:val="109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Кузнецка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Пензенской области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1.</w:t>
            </w: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Улучшение обеспечения государственных бюджетных учреждений здравоохранения города Кузнецка медицинскими кадрами</w:t>
            </w:r>
          </w:p>
        </w:tc>
      </w:tr>
      <w:tr w:rsidR="00DC7937" w:rsidRPr="00DC7937" w:rsidTr="00AC562C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C7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государственных бюджетных учреждений здравоохранения города Кузнецка квалифицированными медицинскими кадрами.</w:t>
            </w:r>
          </w:p>
        </w:tc>
      </w:tr>
      <w:tr w:rsidR="00DC7937" w:rsidRPr="00DC7937" w:rsidTr="00AC562C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C793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Увеличение обеспеченности врачами и </w:t>
            </w:r>
            <w:r w:rsidRPr="00DC7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создание благоприятных условий для жизни и профессиональной деятельности врачей и их семей</w:t>
            </w:r>
          </w:p>
        </w:tc>
      </w:tr>
      <w:tr w:rsidR="00DC7937" w:rsidRPr="00DC7937" w:rsidTr="00AC562C">
        <w:trPr>
          <w:trHeight w:val="116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«Привлечение в 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бюджетные учреждения здравоохранения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Кузнецка квалифицированных врачебных кадров.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Показатель. Увеличение обеспеченности врачами на 10 тыс.</w:t>
            </w: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населения.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  <w:tab w:val="center" w:pos="516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30,8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  <w:tab w:val="center" w:pos="516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32,0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  <w:tab w:val="center" w:pos="516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32,8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  <w:tab w:val="center" w:pos="516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3660,6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122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по возмещению расходов за наем жилого помещения врачам, врачам – руководителям структурных подразделений и главным врачам, прибывшим для работы в учреждения здравоохранения города Кузнецка и не имеющим жилья в городе Кузнецке, по договорам найма жилого помещения из расчета: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за наем 1 комнатной квартиры – до 3000 рублей в месяц;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2- комнатной квартиры – до 4500 рублей в месяц.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Показатель. Увеличение обеспеченности врачами на 10 тыс.</w:t>
            </w: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населения.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   29,75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DC7937">
        <w:trPr>
          <w:trHeight w:hRule="exact" w:val="32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DC7937">
        <w:trPr>
          <w:trHeight w:hRule="exact" w:val="28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3650,6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3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118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ежемесячной денежной выплаты студентам, обучающимся в высших медицинских учебных заведениях по договорам «об организации целевой подготовки специалиста» для учреждений здравоохранения города Кузнецка, в случае сдачи сессий на «хорошо» и «отлично», в размере 1000 рублей в месяц из расчета 10 месяцев в учебном году (с сентября по июнь включительно)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на 10 тыс. населения.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   29,75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44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9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группы абитуриентов для поступления в высшие медицинские учебные заведения по договору об организации целевой подготовки специалиста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Показатель. Количество абитуриентов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158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со студентами старших курсов (4-6 курс) высших медицинских учебных заведений г. Саратова, г. Самары, г. Саранска и других городов по вопросам заключения договоров целевой подготовки и последующего трудоустройства в городе Кузнецке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медицинских организаций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Показатель. Привлечение в город. выпускников высших медицинских учебных заведений (чел.)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3660,5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3660,5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2.</w:t>
            </w: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заболеваний и формирование здорового образа жизни</w:t>
            </w:r>
          </w:p>
        </w:tc>
      </w:tr>
      <w:tr w:rsidR="00DC7937" w:rsidRPr="00DC7937" w:rsidTr="00AC562C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C7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продолжительности жизни и снижение смертности населения города</w:t>
            </w:r>
          </w:p>
        </w:tc>
      </w:tr>
      <w:tr w:rsidR="00DC7937" w:rsidRPr="00DC7937" w:rsidTr="00AC562C">
        <w:trPr>
          <w:trHeight w:val="375"/>
        </w:trPr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у граждан представлений и знаний о профилактике заболеваний и здоровом образе жизни, информирование граждан о причинах возникновения заболеваний и условиях, способствующих их распространению</w:t>
            </w:r>
          </w:p>
        </w:tc>
      </w:tr>
      <w:tr w:rsidR="00DC7937" w:rsidRPr="00DC7937" w:rsidTr="00AC562C">
        <w:trPr>
          <w:trHeight w:val="136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Профилактика инфекционных заболеваний, включая вакцинопрофилактику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случаев заболеваний гепатитом В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19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92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вопросов состояния иммунопрофилактики населения города Кузнецка на заседаниях санитарно-противоэпидемической комиссии администрации города Кузнецка (СПЭК)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заседаний (шт.).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90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в средствах массовой информации: по радио, на телевидении по вопросам предупреждения инфекций, управляемых средствами специфической профилактики в городе Кузнецке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материалов в СМИ (щт.).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44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инфекционных заболеваний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листовок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1406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«Реализация мероприятий по профилактике ВИЧ – инфекция, вирусных гепатитов В, С»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Доля ВИЧ-инфицированных лиц, состоящих на диспансерном учёте, от числа выявленных.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1399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случаев заболеваний гепатитом В (шт.)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69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издание информационного материала по профилактике    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ВИЧ – инфекции и гепатитов В, С  (памятки, буклеты, методические рекомендации, лекционный материал) для учащихся, родителей, медицинских работников,   неорганизованного населения.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листовок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70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путях заражения ВИЧ-инфекцией и гепатитами В, С, способах предохранения и возможности получения своевременной консультации специалистов. Подготовка и публикация материалов в печати, выступления по телевидению и радио по данной проблеме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Показатель 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Количество выступлений в СМИ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4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37" w:rsidRPr="00DC7937" w:rsidTr="00AC562C">
        <w:trPr>
          <w:trHeight w:val="168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лекций, бесед, круглых столов среди учащихся школ, ВУЗов, средних специальных образовательных организаций по вопросам профилактики ВИЧ-инфекции и гепатитов В, 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города Кузнецка   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Показатель.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мероприятий (лекций, бесед, круглых столов)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97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рисунков, плакатов  в школах, организация тематических выставок информационных материалов по вопросам ВИЧ/СПИД в школьных библиотеках.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конкурсов и выставок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74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просвещения и информирования родителей (законных представителей) в области ВИЧ/СПИДа в рамках программ «Педагогического всеобуча родителей», проведение родительских собраний, конференций, лекториев.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образования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   Охват родителей просвещением (чел.)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84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профилактике туберкулеза»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 Снижение заболеваемости туберкулёзом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89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эпидемиологической ситуации по туберкулезу в городе Кузнецке на Санитарно-противоэпидемичес кой комиссии города Кузнецка (СПЭК)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проведенных заседаний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8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95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необходимости флюорографического обследования путем размещения информации в СМИ, проведение лекций, бесед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охвата населения флюорографическим обследованием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70,0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937" w:rsidRPr="00DC7937" w:rsidTr="00AC562C">
        <w:trPr>
          <w:trHeight w:val="69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лекций, бесед среди населения города, выступление в средствах массовой информации: по радио, на телевидении по вопросам профилактики туберкулёза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C7937" w:rsidRPr="00DC7937" w:rsidRDefault="00DC7937" w:rsidP="00DC793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мероприятий (шт)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4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4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4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4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4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88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туберкулёза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DC7937" w:rsidRPr="00DC7937" w:rsidRDefault="00DC7937" w:rsidP="00DC7937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 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изготовленных листовок, памяток, буклетов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Предупреждение распространения заболеваний и минимизация последствий их распространения</w:t>
            </w:r>
          </w:p>
        </w:tc>
      </w:tr>
      <w:tr w:rsidR="00DC7937" w:rsidRPr="00DC7937" w:rsidTr="00AC562C">
        <w:trPr>
          <w:trHeight w:val="70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«Дезинфекционное дело»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заболеваемости ГЛПС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56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разъяснительной работы с руководителями организаций и учреждений всех форм </w:t>
            </w: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 о необходимости проведения дератизационных мероприятий по договору со специализированной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 (%)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73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сплошной дератизации, очаговых и барьерных дератизационных мероприятий на территории города Кузнецка по договору со специализированной организацией.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Показатель Кратность проведения  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раз в году)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3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val="55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разъяснительной работы с руководителями организаций и учреждений всех форм собственности о необходимости проведения дезинсекционных мероприятий и акарицидных обработок по договору со специализированной организацией.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 (%)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AC562C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3740,6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937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числе:</w:t>
      </w:r>
    </w:p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93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мероприятиям, имеющим инновационную направленность</w:t>
      </w:r>
    </w:p>
    <w:tbl>
      <w:tblPr>
        <w:tblW w:w="1459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406"/>
        <w:gridCol w:w="1161"/>
        <w:gridCol w:w="805"/>
        <w:gridCol w:w="992"/>
        <w:gridCol w:w="853"/>
        <w:gridCol w:w="848"/>
        <w:gridCol w:w="992"/>
        <w:gridCol w:w="3534"/>
      </w:tblGrid>
      <w:tr w:rsidR="00DC7937" w:rsidRPr="00DC7937" w:rsidTr="00DC7937">
        <w:trPr>
          <w:trHeight w:val="227"/>
        </w:trPr>
        <w:tc>
          <w:tcPr>
            <w:tcW w:w="54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trHeight w:val="227"/>
        </w:trPr>
        <w:tc>
          <w:tcPr>
            <w:tcW w:w="54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93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другим мероприятиям:</w:t>
      </w:r>
    </w:p>
    <w:p w:rsidR="00DC7937" w:rsidRPr="00DC7937" w:rsidRDefault="00DC7937" w:rsidP="00DC7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59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406"/>
        <w:gridCol w:w="1115"/>
        <w:gridCol w:w="851"/>
        <w:gridCol w:w="1015"/>
        <w:gridCol w:w="840"/>
        <w:gridCol w:w="868"/>
        <w:gridCol w:w="962"/>
        <w:gridCol w:w="3534"/>
      </w:tblGrid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  <w:rPr>
                <w:rFonts w:ascii="Calibri" w:eastAsia="Times New Roman" w:hAnsi="Calibri" w:cs="Times New Roman"/>
              </w:rPr>
            </w:pPr>
            <w:r w:rsidRPr="00DC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937" w:rsidRPr="00DC7937" w:rsidTr="00DC7937">
        <w:trPr>
          <w:cantSplit/>
          <w:trHeight w:hRule="exact" w:val="227"/>
        </w:trPr>
        <w:tc>
          <w:tcPr>
            <w:tcW w:w="54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3740,6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jc w:val="center"/>
            </w:pPr>
            <w:r w:rsidRPr="00DC79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7937" w:rsidRPr="00DC7937" w:rsidRDefault="00DC7937" w:rsidP="00DC7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37" w:rsidRPr="00DC7937" w:rsidRDefault="00DC7937" w:rsidP="00DC79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7937" w:rsidRPr="00DC7937" w:rsidRDefault="00DC7937" w:rsidP="00DC7937">
      <w:pPr>
        <w:tabs>
          <w:tab w:val="left" w:pos="9645"/>
        </w:tabs>
        <w:rPr>
          <w:rFonts w:ascii="Calibri" w:eastAsia="Times New Roman" w:hAnsi="Calibri" w:cs="Times New Roman"/>
        </w:rPr>
      </w:pPr>
    </w:p>
    <w:p w:rsidR="00DC7937" w:rsidRPr="00DC7937" w:rsidRDefault="00DC7937" w:rsidP="00DC7937">
      <w:pPr>
        <w:rPr>
          <w:rFonts w:ascii="Calibri" w:eastAsia="Times New Roman" w:hAnsi="Calibri" w:cs="Times New Roman"/>
        </w:rPr>
      </w:pPr>
    </w:p>
    <w:p w:rsidR="00DC7937" w:rsidRPr="00DC7937" w:rsidRDefault="00DC7937" w:rsidP="00DC7937">
      <w:pPr>
        <w:rPr>
          <w:rFonts w:ascii="Calibri" w:eastAsia="Times New Roman" w:hAnsi="Calibri" w:cs="Times New Roman"/>
        </w:rPr>
      </w:pPr>
      <w:r w:rsidRPr="00DC793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Л.Н.Пастушкова</w:t>
      </w:r>
    </w:p>
    <w:p w:rsidR="00DC7937" w:rsidRPr="00DC7937" w:rsidRDefault="00DC7937" w:rsidP="00DC7937"/>
    <w:p w:rsidR="00DC7937" w:rsidRDefault="00DC7937" w:rsidP="000E0307"/>
    <w:p w:rsidR="00DC7937" w:rsidRDefault="00DC7937" w:rsidP="000E0307"/>
    <w:p w:rsidR="00DC7937" w:rsidRDefault="00DC7937" w:rsidP="000E0307"/>
    <w:p w:rsidR="00DC7937" w:rsidRDefault="00DC7937" w:rsidP="000E0307">
      <w:pPr>
        <w:sectPr w:rsidR="00DC7937" w:rsidSect="000E030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E0307" w:rsidRPr="000E0307" w:rsidRDefault="000E0307" w:rsidP="000E0307"/>
    <w:sectPr w:rsidR="000E0307" w:rsidRPr="000E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03" w:rsidRDefault="009C3C03" w:rsidP="000E0307">
      <w:pPr>
        <w:spacing w:after="0" w:line="240" w:lineRule="auto"/>
      </w:pPr>
      <w:r>
        <w:separator/>
      </w:r>
    </w:p>
  </w:endnote>
  <w:endnote w:type="continuationSeparator" w:id="0">
    <w:p w:rsidR="009C3C03" w:rsidRDefault="009C3C03" w:rsidP="000E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03" w:rsidRDefault="009C3C03" w:rsidP="000E0307">
      <w:pPr>
        <w:spacing w:after="0" w:line="240" w:lineRule="auto"/>
      </w:pPr>
      <w:r>
        <w:separator/>
      </w:r>
    </w:p>
  </w:footnote>
  <w:footnote w:type="continuationSeparator" w:id="0">
    <w:p w:rsidR="009C3C03" w:rsidRDefault="009C3C03" w:rsidP="000E0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2805"/>
    <w:multiLevelType w:val="hybridMultilevel"/>
    <w:tmpl w:val="3254265A"/>
    <w:lvl w:ilvl="0" w:tplc="4452780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EF2CF6"/>
    <w:multiLevelType w:val="multilevel"/>
    <w:tmpl w:val="F30838B2"/>
    <w:lvl w:ilvl="0">
      <w:start w:val="1"/>
      <w:numFmt w:val="decimal"/>
      <w:lvlText w:val="%1."/>
      <w:lvlJc w:val="left"/>
      <w:pPr>
        <w:ind w:left="1708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48" w:hanging="7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48" w:hanging="7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48" w:hanging="7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648" w:hanging="7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648" w:hanging="7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648" w:hanging="7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48" w:hanging="7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708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D7"/>
    <w:rsid w:val="000E0307"/>
    <w:rsid w:val="001437F3"/>
    <w:rsid w:val="00425295"/>
    <w:rsid w:val="004846D7"/>
    <w:rsid w:val="00544AD2"/>
    <w:rsid w:val="009C3C03"/>
    <w:rsid w:val="00DC7937"/>
    <w:rsid w:val="00E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23F44-875A-402D-8FB1-EFA67B99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793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aliases w:val="Heading 2 Char"/>
    <w:basedOn w:val="1"/>
    <w:next w:val="a"/>
    <w:link w:val="20"/>
    <w:qFormat/>
    <w:rsid w:val="00DC7937"/>
    <w:pPr>
      <w:outlineLvl w:val="1"/>
    </w:pPr>
    <w:rPr>
      <w:b w:val="0"/>
      <w:bCs w:val="0"/>
    </w:rPr>
  </w:style>
  <w:style w:type="paragraph" w:styleId="3">
    <w:name w:val="heading 3"/>
    <w:aliases w:val="Heading 3 Char"/>
    <w:basedOn w:val="2"/>
    <w:next w:val="a"/>
    <w:link w:val="30"/>
    <w:qFormat/>
    <w:rsid w:val="00DC7937"/>
    <w:pPr>
      <w:outlineLvl w:val="2"/>
    </w:pPr>
  </w:style>
  <w:style w:type="paragraph" w:styleId="4">
    <w:name w:val="heading 4"/>
    <w:aliases w:val="Heading 4 Char"/>
    <w:basedOn w:val="3"/>
    <w:next w:val="a"/>
    <w:link w:val="40"/>
    <w:qFormat/>
    <w:rsid w:val="00DC793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E0307"/>
  </w:style>
  <w:style w:type="paragraph" w:styleId="a5">
    <w:name w:val="footer"/>
    <w:basedOn w:val="a"/>
    <w:link w:val="a6"/>
    <w:unhideWhenUsed/>
    <w:rsid w:val="000E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E0307"/>
  </w:style>
  <w:style w:type="character" w:customStyle="1" w:styleId="10">
    <w:name w:val="Заголовок 1 Знак"/>
    <w:basedOn w:val="a0"/>
    <w:link w:val="1"/>
    <w:rsid w:val="00DC7937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aliases w:val="Heading 2 Char Знак"/>
    <w:basedOn w:val="a0"/>
    <w:link w:val="2"/>
    <w:rsid w:val="00DC7937"/>
    <w:rPr>
      <w:rFonts w:ascii="Arial" w:eastAsia="Calibri" w:hAnsi="Arial" w:cs="Arial"/>
      <w:color w:val="26282F"/>
      <w:sz w:val="24"/>
      <w:szCs w:val="24"/>
    </w:rPr>
  </w:style>
  <w:style w:type="character" w:customStyle="1" w:styleId="30">
    <w:name w:val="Заголовок 3 Знак"/>
    <w:aliases w:val="Heading 3 Char Знак"/>
    <w:basedOn w:val="a0"/>
    <w:link w:val="3"/>
    <w:rsid w:val="00DC7937"/>
    <w:rPr>
      <w:rFonts w:ascii="Arial" w:eastAsia="Calibri" w:hAnsi="Arial" w:cs="Arial"/>
      <w:color w:val="26282F"/>
      <w:sz w:val="24"/>
      <w:szCs w:val="24"/>
    </w:rPr>
  </w:style>
  <w:style w:type="character" w:customStyle="1" w:styleId="40">
    <w:name w:val="Заголовок 4 Знак"/>
    <w:aliases w:val="Heading 4 Char Знак"/>
    <w:basedOn w:val="a0"/>
    <w:link w:val="4"/>
    <w:rsid w:val="00DC7937"/>
    <w:rPr>
      <w:rFonts w:ascii="Arial" w:eastAsia="Calibri" w:hAnsi="Arial" w:cs="Arial"/>
      <w:color w:val="26282F"/>
      <w:sz w:val="24"/>
      <w:szCs w:val="24"/>
    </w:rPr>
  </w:style>
  <w:style w:type="numbering" w:customStyle="1" w:styleId="11">
    <w:name w:val="Нет списка1"/>
    <w:next w:val="a2"/>
    <w:semiHidden/>
    <w:rsid w:val="00DC7937"/>
  </w:style>
  <w:style w:type="character" w:styleId="a7">
    <w:name w:val="Hyperlink"/>
    <w:semiHidden/>
    <w:rsid w:val="00DC7937"/>
    <w:rPr>
      <w:rFonts w:cs="Times New Roman"/>
      <w:color w:val="0000FF"/>
      <w:u w:val="single"/>
    </w:rPr>
  </w:style>
  <w:style w:type="character" w:styleId="a8">
    <w:name w:val="FollowedHyperlink"/>
    <w:semiHidden/>
    <w:rsid w:val="00DC7937"/>
    <w:rPr>
      <w:rFonts w:cs="Times New Roman"/>
      <w:color w:val="800080"/>
      <w:u w:val="single"/>
    </w:rPr>
  </w:style>
  <w:style w:type="character" w:customStyle="1" w:styleId="21">
    <w:name w:val="Заголовок 2 Знак1"/>
    <w:aliases w:val="Heading 2 Char Знак1"/>
    <w:semiHidden/>
    <w:rsid w:val="00DC7937"/>
    <w:rPr>
      <w:rFonts w:ascii="Calibri Light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Heading 3 Char Знак1"/>
    <w:semiHidden/>
    <w:rsid w:val="00DC7937"/>
    <w:rPr>
      <w:rFonts w:ascii="Calibri Light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Heading 4 Char Знак1"/>
    <w:semiHidden/>
    <w:rsid w:val="00DC7937"/>
    <w:rPr>
      <w:rFonts w:ascii="Calibri Light" w:hAnsi="Calibri Light" w:cs="Times New Roman"/>
      <w:i/>
      <w:iCs/>
      <w:color w:val="2E74B5"/>
      <w:sz w:val="22"/>
      <w:szCs w:val="22"/>
    </w:rPr>
  </w:style>
  <w:style w:type="character" w:customStyle="1" w:styleId="a9">
    <w:name w:val="Название Знак"/>
    <w:aliases w:val="Title Char Знак"/>
    <w:link w:val="aa"/>
    <w:rsid w:val="00DC7937"/>
    <w:rPr>
      <w:rFonts w:ascii="Courier New" w:hAnsi="Courier New"/>
      <w:b/>
      <w:spacing w:val="30"/>
      <w:sz w:val="32"/>
      <w:lang w:val="x-none" w:eastAsia="ru-RU"/>
    </w:rPr>
  </w:style>
  <w:style w:type="paragraph" w:styleId="aa">
    <w:name w:val="Title"/>
    <w:aliases w:val="Title Char"/>
    <w:basedOn w:val="a"/>
    <w:link w:val="a9"/>
    <w:qFormat/>
    <w:rsid w:val="00DC7937"/>
    <w:pPr>
      <w:spacing w:after="0" w:line="240" w:lineRule="auto"/>
      <w:jc w:val="center"/>
    </w:pPr>
    <w:rPr>
      <w:rFonts w:ascii="Courier New" w:hAnsi="Courier New"/>
      <w:b/>
      <w:spacing w:val="30"/>
      <w:sz w:val="32"/>
      <w:lang w:val="x-none" w:eastAsia="ru-RU"/>
    </w:rPr>
  </w:style>
  <w:style w:type="character" w:customStyle="1" w:styleId="12">
    <w:name w:val="Название Знак1"/>
    <w:aliases w:val="Title Char Знак1"/>
    <w:basedOn w:val="a0"/>
    <w:rsid w:val="00DC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aliases w:val="Body Text 3 Char Знак"/>
    <w:link w:val="33"/>
    <w:semiHidden/>
    <w:rsid w:val="00DC7937"/>
    <w:rPr>
      <w:rFonts w:ascii="Times New Roman" w:hAnsi="Times New Roman"/>
      <w:sz w:val="24"/>
      <w:lang w:val="x-none" w:eastAsia="ru-RU"/>
    </w:rPr>
  </w:style>
  <w:style w:type="paragraph" w:styleId="33">
    <w:name w:val="Body Text 3"/>
    <w:aliases w:val="Body Text 3 Char"/>
    <w:basedOn w:val="a"/>
    <w:link w:val="32"/>
    <w:semiHidden/>
    <w:rsid w:val="00DC7937"/>
    <w:pPr>
      <w:spacing w:after="0" w:line="240" w:lineRule="auto"/>
    </w:pPr>
    <w:rPr>
      <w:rFonts w:ascii="Times New Roman" w:hAnsi="Times New Roman"/>
      <w:sz w:val="24"/>
      <w:lang w:val="x-none" w:eastAsia="ru-RU"/>
    </w:rPr>
  </w:style>
  <w:style w:type="character" w:customStyle="1" w:styleId="310">
    <w:name w:val="Основной текст 3 Знак1"/>
    <w:aliases w:val="Body Text 3 Char Знак1"/>
    <w:basedOn w:val="a0"/>
    <w:semiHidden/>
    <w:rsid w:val="00DC7937"/>
    <w:rPr>
      <w:sz w:val="16"/>
      <w:szCs w:val="16"/>
    </w:rPr>
  </w:style>
  <w:style w:type="character" w:customStyle="1" w:styleId="ab">
    <w:name w:val="Текст выноски Знак"/>
    <w:aliases w:val="Balloon Text Char Знак"/>
    <w:link w:val="ac"/>
    <w:semiHidden/>
    <w:rsid w:val="00DC7937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c">
    <w:name w:val="Balloon Text"/>
    <w:aliases w:val="Balloon Text Char"/>
    <w:basedOn w:val="a"/>
    <w:link w:val="ab"/>
    <w:semiHidden/>
    <w:rsid w:val="00DC7937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13">
    <w:name w:val="Текст выноски Знак1"/>
    <w:aliases w:val="Balloon Text Char Знак1"/>
    <w:basedOn w:val="a0"/>
    <w:semiHidden/>
    <w:rsid w:val="00DC7937"/>
    <w:rPr>
      <w:rFonts w:ascii="Segoe UI" w:hAnsi="Segoe UI" w:cs="Segoe UI"/>
      <w:sz w:val="18"/>
      <w:szCs w:val="18"/>
    </w:rPr>
  </w:style>
  <w:style w:type="paragraph" w:customStyle="1" w:styleId="ad">
    <w:name w:val="Внимание"/>
    <w:basedOn w:val="a"/>
    <w:next w:val="a"/>
    <w:rsid w:val="00DC7937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Внимание: криминал!!"/>
    <w:basedOn w:val="ad"/>
    <w:next w:val="a"/>
    <w:rsid w:val="00DC7937"/>
  </w:style>
  <w:style w:type="paragraph" w:customStyle="1" w:styleId="af">
    <w:name w:val="Внимание: недобросовестность!"/>
    <w:basedOn w:val="ad"/>
    <w:next w:val="a"/>
    <w:rsid w:val="00DC7937"/>
  </w:style>
  <w:style w:type="paragraph" w:customStyle="1" w:styleId="af0">
    <w:name w:val="Дочерний элемент списка"/>
    <w:basedOn w:val="a"/>
    <w:next w:val="a"/>
    <w:rsid w:val="00DC7937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2">
    <w:name w:val="Заголовок"/>
    <w:basedOn w:val="af1"/>
    <w:next w:val="a"/>
    <w:rsid w:val="00DC7937"/>
    <w:pPr>
      <w:shd w:val="clear" w:color="auto" w:fill="F0F0F0"/>
    </w:pPr>
    <w:rPr>
      <w:b/>
      <w:bCs/>
      <w:color w:val="0058A9"/>
    </w:rPr>
  </w:style>
  <w:style w:type="paragraph" w:customStyle="1" w:styleId="af3">
    <w:name w:val="Заголовок группы контролов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DC7937"/>
    <w:pPr>
      <w:shd w:val="clear" w:color="auto" w:fill="FFFFFF"/>
      <w:spacing w:before="0"/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af6">
    <w:name w:val="Заголовок статьи"/>
    <w:basedOn w:val="a"/>
    <w:next w:val="a"/>
    <w:rsid w:val="00DC793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7">
    <w:name w:val="Заголовок ЭР (левое окно)"/>
    <w:basedOn w:val="a"/>
    <w:next w:val="a"/>
    <w:rsid w:val="00DC7937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rsid w:val="00DC7937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rsid w:val="00DC7937"/>
    <w:rPr>
      <w:u w:val="single"/>
    </w:rPr>
  </w:style>
  <w:style w:type="paragraph" w:customStyle="1" w:styleId="afa">
    <w:name w:val="Текст информации об изменениях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rsid w:val="00DC7937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rsid w:val="00DC793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мментарий"/>
    <w:basedOn w:val="afc"/>
    <w:next w:val="a"/>
    <w:rsid w:val="00DC793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e">
    <w:name w:val="Информация об изменениях документа"/>
    <w:basedOn w:val="afd"/>
    <w:next w:val="a"/>
    <w:rsid w:val="00DC7937"/>
    <w:rPr>
      <w:i/>
      <w:iCs/>
    </w:rPr>
  </w:style>
  <w:style w:type="paragraph" w:customStyle="1" w:styleId="aff">
    <w:name w:val="Текст (лев. подпись)"/>
    <w:basedOn w:val="a"/>
    <w:next w:val="a"/>
    <w:rsid w:val="00DC7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rsid w:val="00DC7937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DC7937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rsid w:val="00DC7937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rsid w:val="00DC7937"/>
    <w:pPr>
      <w:shd w:val="clear" w:color="auto" w:fill="FFDFE0"/>
      <w:jc w:val="left"/>
    </w:pPr>
  </w:style>
  <w:style w:type="paragraph" w:customStyle="1" w:styleId="aff4">
    <w:name w:val="Куда обратиться?"/>
    <w:basedOn w:val="ad"/>
    <w:next w:val="a"/>
    <w:rsid w:val="00DC7937"/>
  </w:style>
  <w:style w:type="paragraph" w:customStyle="1" w:styleId="aff5">
    <w:name w:val="Моноширинный"/>
    <w:basedOn w:val="a"/>
    <w:next w:val="a"/>
    <w:rsid w:val="00DC79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6">
    <w:name w:val="Напишите нам"/>
    <w:basedOn w:val="a"/>
    <w:next w:val="a"/>
    <w:rsid w:val="00DC7937"/>
    <w:pPr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7">
    <w:name w:val="Необходимые документы"/>
    <w:basedOn w:val="ad"/>
    <w:next w:val="a"/>
    <w:rsid w:val="00DC7937"/>
    <w:pPr>
      <w:ind w:firstLine="118"/>
    </w:pPr>
  </w:style>
  <w:style w:type="paragraph" w:customStyle="1" w:styleId="aff8">
    <w:name w:val="Нормальный (таблица)"/>
    <w:basedOn w:val="a"/>
    <w:next w:val="a"/>
    <w:rsid w:val="00DC793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DC79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rsid w:val="00DC7937"/>
    <w:pPr>
      <w:ind w:left="140"/>
    </w:pPr>
  </w:style>
  <w:style w:type="paragraph" w:customStyle="1" w:styleId="affb">
    <w:name w:val="Переменная часть"/>
    <w:basedOn w:val="af1"/>
    <w:next w:val="a"/>
    <w:rsid w:val="00DC793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rsid w:val="00DC7937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a"/>
    <w:next w:val="a"/>
    <w:rsid w:val="00DC7937"/>
    <w:rPr>
      <w:b/>
      <w:bCs/>
    </w:rPr>
  </w:style>
  <w:style w:type="paragraph" w:customStyle="1" w:styleId="affe">
    <w:name w:val="Подчёркнутый текст"/>
    <w:basedOn w:val="a"/>
    <w:next w:val="a"/>
    <w:rsid w:val="00DC793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f1"/>
    <w:next w:val="a"/>
    <w:rsid w:val="00DC7937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DC7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d"/>
    <w:next w:val="a"/>
    <w:rsid w:val="00DC7937"/>
  </w:style>
  <w:style w:type="paragraph" w:customStyle="1" w:styleId="afff2">
    <w:name w:val="Примечание."/>
    <w:basedOn w:val="ad"/>
    <w:next w:val="a"/>
    <w:rsid w:val="00DC7937"/>
  </w:style>
  <w:style w:type="paragraph" w:customStyle="1" w:styleId="afff3">
    <w:name w:val="Словарная статья"/>
    <w:basedOn w:val="a"/>
    <w:next w:val="a"/>
    <w:rsid w:val="00DC7937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Ссылка на официальную публикацию"/>
    <w:basedOn w:val="a"/>
    <w:next w:val="a"/>
    <w:rsid w:val="00DC79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Текст в таблице"/>
    <w:basedOn w:val="aff8"/>
    <w:next w:val="a"/>
    <w:rsid w:val="00DC7937"/>
    <w:pPr>
      <w:ind w:firstLine="500"/>
    </w:pPr>
  </w:style>
  <w:style w:type="paragraph" w:customStyle="1" w:styleId="afff6">
    <w:name w:val="Текст ЭР (см. также)"/>
    <w:basedOn w:val="a"/>
    <w:next w:val="a"/>
    <w:rsid w:val="00DC7937"/>
    <w:p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7">
    <w:name w:val="Технический комментарий"/>
    <w:basedOn w:val="a"/>
    <w:next w:val="a"/>
    <w:rsid w:val="00DC7937"/>
    <w:pPr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</w:rPr>
  </w:style>
  <w:style w:type="paragraph" w:customStyle="1" w:styleId="afff8">
    <w:name w:val="Формула"/>
    <w:basedOn w:val="a"/>
    <w:next w:val="a"/>
    <w:rsid w:val="00DC7937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Центрированный (таблица)"/>
    <w:basedOn w:val="aff8"/>
    <w:next w:val="a"/>
    <w:rsid w:val="00DC7937"/>
    <w:pPr>
      <w:jc w:val="center"/>
    </w:pPr>
  </w:style>
  <w:style w:type="paragraph" w:customStyle="1" w:styleId="-">
    <w:name w:val="ЭР-содержание (правое окно)"/>
    <w:basedOn w:val="a"/>
    <w:next w:val="a"/>
    <w:rsid w:val="00DC7937"/>
    <w:pPr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">
    <w:name w:val="Абзац списка1"/>
    <w:basedOn w:val="a"/>
    <w:rsid w:val="00DC7937"/>
    <w:pPr>
      <w:spacing w:line="254" w:lineRule="auto"/>
      <w:ind w:left="720"/>
    </w:pPr>
    <w:rPr>
      <w:rFonts w:ascii="Calibri" w:eastAsia="Calibri" w:hAnsi="Calibri" w:cs="Times New Roman"/>
    </w:rPr>
  </w:style>
  <w:style w:type="character" w:customStyle="1" w:styleId="NoSpacingChar">
    <w:name w:val="No Spacing Char Знак"/>
    <w:link w:val="NoSpacingChar0"/>
    <w:rsid w:val="00DC7937"/>
    <w:rPr>
      <w:rFonts w:ascii="Calibri" w:eastAsia="Times New Roman" w:hAnsi="Calibri"/>
    </w:rPr>
  </w:style>
  <w:style w:type="paragraph" w:customStyle="1" w:styleId="NoSpacingChar0">
    <w:name w:val="No Spacing Char"/>
    <w:link w:val="NoSpacingChar"/>
    <w:rsid w:val="00DC7937"/>
    <w:pPr>
      <w:spacing w:after="200" w:line="276" w:lineRule="auto"/>
    </w:pPr>
    <w:rPr>
      <w:rFonts w:ascii="Calibri" w:eastAsia="Times New Roman" w:hAnsi="Calibri"/>
    </w:rPr>
  </w:style>
  <w:style w:type="paragraph" w:customStyle="1" w:styleId="ConsPlusCell">
    <w:name w:val="ConsPlusCell"/>
    <w:rsid w:val="00DC7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C7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Жирный (паспорт)"/>
    <w:basedOn w:val="a"/>
    <w:rsid w:val="00DC7937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fffb">
    <w:name w:val="Обычный (паспорт)"/>
    <w:basedOn w:val="a"/>
    <w:rsid w:val="00DC7937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DC79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C7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(2)_ Знак"/>
    <w:link w:val="23"/>
    <w:rsid w:val="00DC7937"/>
    <w:rPr>
      <w:rFonts w:ascii="Calibri" w:eastAsia="Times New Roman" w:hAnsi="Calibri"/>
      <w:sz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DC7937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Calibri" w:eastAsia="Times New Roman" w:hAnsi="Calibri"/>
      <w:sz w:val="28"/>
    </w:rPr>
  </w:style>
  <w:style w:type="paragraph" w:customStyle="1" w:styleId="15">
    <w:name w:val="Без интервала1"/>
    <w:rsid w:val="00DC7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DC7937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1">
    <w:name w:val="No Spacing1"/>
    <w:rsid w:val="00DC7937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rsid w:val="00DC79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fffc">
    <w:name w:val="Цветовое выделение"/>
    <w:rsid w:val="00DC7937"/>
    <w:rPr>
      <w:b/>
      <w:color w:val="26282F"/>
    </w:rPr>
  </w:style>
  <w:style w:type="character" w:customStyle="1" w:styleId="afffd">
    <w:name w:val="Гипертекстовая ссылка"/>
    <w:rsid w:val="00DC7937"/>
    <w:rPr>
      <w:rFonts w:cs="Times New Roman"/>
      <w:b/>
      <w:color w:val="106BBE"/>
    </w:rPr>
  </w:style>
  <w:style w:type="character" w:customStyle="1" w:styleId="afffe">
    <w:name w:val="Активная гипертекстовая ссылка"/>
    <w:rsid w:val="00DC7937"/>
    <w:rPr>
      <w:rFonts w:cs="Times New Roman"/>
      <w:b/>
      <w:color w:val="106BBE"/>
      <w:u w:val="single"/>
    </w:rPr>
  </w:style>
  <w:style w:type="character" w:customStyle="1" w:styleId="affff">
    <w:name w:val="Выделение для Базового Поиска"/>
    <w:rsid w:val="00DC7937"/>
    <w:rPr>
      <w:rFonts w:cs="Times New Roman"/>
      <w:b/>
      <w:bCs/>
      <w:color w:val="0058A9"/>
    </w:rPr>
  </w:style>
  <w:style w:type="character" w:customStyle="1" w:styleId="affff0">
    <w:name w:val="Выделение для Базового Поиска (курсив)"/>
    <w:rsid w:val="00DC7937"/>
    <w:rPr>
      <w:rFonts w:cs="Times New Roman"/>
      <w:b/>
      <w:bCs/>
      <w:i/>
      <w:iCs/>
      <w:color w:val="0058A9"/>
    </w:rPr>
  </w:style>
  <w:style w:type="character" w:customStyle="1" w:styleId="affff1">
    <w:name w:val="Заголовок своего сообщения"/>
    <w:rsid w:val="00DC7937"/>
    <w:rPr>
      <w:rFonts w:cs="Times New Roman"/>
      <w:b/>
      <w:bCs/>
      <w:color w:val="26282F"/>
    </w:rPr>
  </w:style>
  <w:style w:type="character" w:customStyle="1" w:styleId="affff2">
    <w:name w:val="Заголовок чужого сообщения"/>
    <w:rsid w:val="00DC7937"/>
    <w:rPr>
      <w:rFonts w:cs="Times New Roman"/>
      <w:b/>
      <w:bCs/>
      <w:color w:val="FF0000"/>
    </w:rPr>
  </w:style>
  <w:style w:type="character" w:customStyle="1" w:styleId="affff3">
    <w:name w:val="Найденные слова"/>
    <w:rsid w:val="00DC7937"/>
    <w:rPr>
      <w:rFonts w:cs="Times New Roman"/>
      <w:b/>
      <w:color w:val="26282F"/>
      <w:shd w:val="clear" w:color="auto" w:fill="FFF580"/>
    </w:rPr>
  </w:style>
  <w:style w:type="character" w:customStyle="1" w:styleId="affff4">
    <w:name w:val="Не вступил в силу"/>
    <w:rsid w:val="00DC7937"/>
    <w:rPr>
      <w:rFonts w:cs="Times New Roman"/>
      <w:b/>
      <w:color w:val="000000"/>
      <w:shd w:val="clear" w:color="auto" w:fill="D8EDE8"/>
    </w:rPr>
  </w:style>
  <w:style w:type="character" w:customStyle="1" w:styleId="affff5">
    <w:name w:val="Опечатки"/>
    <w:rsid w:val="00DC7937"/>
    <w:rPr>
      <w:color w:val="FF0000"/>
    </w:rPr>
  </w:style>
  <w:style w:type="character" w:customStyle="1" w:styleId="affff6">
    <w:name w:val="Продолжение ссылки"/>
    <w:basedOn w:val="afffd"/>
    <w:rsid w:val="00DC7937"/>
    <w:rPr>
      <w:rFonts w:cs="Times New Roman"/>
      <w:b/>
      <w:color w:val="106BBE"/>
    </w:rPr>
  </w:style>
  <w:style w:type="character" w:customStyle="1" w:styleId="affff7">
    <w:name w:val="Сравнение редакций"/>
    <w:rsid w:val="00DC7937"/>
    <w:rPr>
      <w:rFonts w:cs="Times New Roman"/>
      <w:b/>
      <w:color w:val="26282F"/>
    </w:rPr>
  </w:style>
  <w:style w:type="character" w:customStyle="1" w:styleId="affff8">
    <w:name w:val="Сравнение редакций. Добавленный фрагмент"/>
    <w:rsid w:val="00DC7937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rsid w:val="00DC7937"/>
    <w:rPr>
      <w:color w:val="000000"/>
      <w:shd w:val="clear" w:color="auto" w:fill="C4C413"/>
    </w:rPr>
  </w:style>
  <w:style w:type="character" w:customStyle="1" w:styleId="affffa">
    <w:name w:val="Ссылка на утративший силу документ"/>
    <w:rsid w:val="00DC7937"/>
    <w:rPr>
      <w:rFonts w:cs="Times New Roman"/>
      <w:b/>
      <w:color w:val="749232"/>
    </w:rPr>
  </w:style>
  <w:style w:type="character" w:customStyle="1" w:styleId="affffb">
    <w:name w:val="Утратил силу"/>
    <w:rsid w:val="00DC7937"/>
    <w:rPr>
      <w:rFonts w:cs="Times New Roman"/>
      <w:b/>
      <w:strike/>
      <w:color w:val="666600"/>
    </w:rPr>
  </w:style>
  <w:style w:type="character" w:styleId="affffc">
    <w:name w:val="annotation reference"/>
    <w:semiHidden/>
    <w:rsid w:val="00DC7937"/>
    <w:rPr>
      <w:rFonts w:cs="Times New Roman"/>
      <w:sz w:val="16"/>
      <w:szCs w:val="16"/>
    </w:rPr>
  </w:style>
  <w:style w:type="paragraph" w:styleId="affffd">
    <w:name w:val="annotation text"/>
    <w:basedOn w:val="a"/>
    <w:link w:val="affffe"/>
    <w:semiHidden/>
    <w:rsid w:val="00DC793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e">
    <w:name w:val="Текст примечания Знак"/>
    <w:basedOn w:val="a0"/>
    <w:link w:val="affffd"/>
    <w:semiHidden/>
    <w:rsid w:val="00DC7937"/>
    <w:rPr>
      <w:rFonts w:ascii="Calibri" w:eastAsia="Times New Roman" w:hAnsi="Calibri" w:cs="Times New Roman"/>
      <w:sz w:val="20"/>
      <w:szCs w:val="20"/>
    </w:rPr>
  </w:style>
  <w:style w:type="paragraph" w:styleId="afffff">
    <w:name w:val="annotation subject"/>
    <w:basedOn w:val="affffd"/>
    <w:next w:val="affffd"/>
    <w:link w:val="afffff0"/>
    <w:semiHidden/>
    <w:rsid w:val="00DC7937"/>
    <w:rPr>
      <w:b/>
      <w:bCs/>
    </w:rPr>
  </w:style>
  <w:style w:type="character" w:customStyle="1" w:styleId="afffff0">
    <w:name w:val="Тема примечания Знак"/>
    <w:basedOn w:val="affffe"/>
    <w:link w:val="afffff"/>
    <w:semiHidden/>
    <w:rsid w:val="00DC7937"/>
    <w:rPr>
      <w:rFonts w:ascii="Calibri" w:eastAsia="Times New Roman" w:hAnsi="Calibri" w:cs="Times New Roman"/>
      <w:b/>
      <w:bCs/>
      <w:sz w:val="20"/>
      <w:szCs w:val="20"/>
    </w:rPr>
  </w:style>
  <w:style w:type="paragraph" w:styleId="afffff1">
    <w:name w:val="Body Text"/>
    <w:basedOn w:val="a"/>
    <w:link w:val="afffff2"/>
    <w:semiHidden/>
    <w:rsid w:val="00DC7937"/>
    <w:pPr>
      <w:spacing w:after="120"/>
    </w:pPr>
    <w:rPr>
      <w:rFonts w:ascii="Calibri" w:eastAsia="Times New Roman" w:hAnsi="Calibri" w:cs="Times New Roman"/>
    </w:rPr>
  </w:style>
  <w:style w:type="character" w:customStyle="1" w:styleId="afffff2">
    <w:name w:val="Основной текст Знак"/>
    <w:basedOn w:val="a0"/>
    <w:link w:val="afffff1"/>
    <w:semiHidden/>
    <w:rsid w:val="00DC793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2018-10-09T13:38:00Z</cp:lastPrinted>
  <dcterms:created xsi:type="dcterms:W3CDTF">2018-10-09T13:41:00Z</dcterms:created>
  <dcterms:modified xsi:type="dcterms:W3CDTF">2018-10-09T13:41:00Z</dcterms:modified>
</cp:coreProperties>
</file>